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02" w:rsidRDefault="00262C02" w:rsidP="00262C0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712794" cy="120511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dwiośnie 40 l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41" cy="124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60" w:rsidRPr="00262C02" w:rsidRDefault="005A3E60" w:rsidP="00262C02">
      <w:pPr>
        <w:spacing w:line="240" w:lineRule="auto"/>
        <w:jc w:val="center"/>
        <w:rPr>
          <w:b/>
          <w:sz w:val="32"/>
          <w:szCs w:val="32"/>
        </w:rPr>
      </w:pPr>
      <w:r w:rsidRPr="00262C02">
        <w:rPr>
          <w:b/>
          <w:sz w:val="32"/>
          <w:szCs w:val="32"/>
        </w:rPr>
        <w:t>PRZEDWIOŚNIE 2017</w:t>
      </w:r>
    </w:p>
    <w:p w:rsidR="005A3E60" w:rsidRPr="00262C02" w:rsidRDefault="005A3E60" w:rsidP="00262C02">
      <w:pPr>
        <w:spacing w:line="240" w:lineRule="auto"/>
        <w:jc w:val="center"/>
        <w:rPr>
          <w:b/>
          <w:sz w:val="32"/>
          <w:szCs w:val="32"/>
        </w:rPr>
      </w:pPr>
      <w:r w:rsidRPr="00262C02">
        <w:rPr>
          <w:b/>
          <w:sz w:val="32"/>
          <w:szCs w:val="32"/>
        </w:rPr>
        <w:t>40 LAT  INTERDYSCYPLINARNEGO KONKURSU PLASTYCZNEGO WOJEWÓDZTWA ŚWIĘTOKRZYSKIEGO</w:t>
      </w:r>
    </w:p>
    <w:p w:rsidR="00F54B5B" w:rsidRDefault="005A3E60" w:rsidP="00F54B5B">
      <w:pPr>
        <w:spacing w:line="240" w:lineRule="auto"/>
        <w:jc w:val="both"/>
      </w:pPr>
      <w:r>
        <w:t xml:space="preserve">PRZEDWIOŚNIE </w:t>
      </w:r>
      <w:r w:rsidR="00B11116">
        <w:t xml:space="preserve">organizowane </w:t>
      </w:r>
      <w:r>
        <w:t xml:space="preserve">przez Biuro Wystaw Artystycznych w Kielcach </w:t>
      </w:r>
      <w:r w:rsidR="00B11116">
        <w:t>w tym roku będzi</w:t>
      </w:r>
      <w:r w:rsidR="00BA3A33">
        <w:t>e obchodzić 40-lecie istnienia.</w:t>
      </w:r>
      <w:r w:rsidR="00B11116">
        <w:t xml:space="preserve"> I jak co roku, również i jego jubileuszo</w:t>
      </w:r>
      <w:r w:rsidR="00BA3A33">
        <w:t xml:space="preserve">wa edycja zostanie oprawiona w </w:t>
      </w:r>
      <w:r w:rsidR="00B11116">
        <w:t>k</w:t>
      </w:r>
      <w:r>
        <w:t>ontekst świętującego miasta i jego mieszkańców</w:t>
      </w:r>
      <w:r w:rsidR="00B11116">
        <w:t xml:space="preserve"> w czasie kolejnego Święta Kielc. Będzie ją można kontemplować w „białą</w:t>
      </w:r>
      <w:r>
        <w:t xml:space="preserve"> noc”, </w:t>
      </w:r>
      <w:r w:rsidR="00F54B5B">
        <w:t>która dodatkowo wydłuży i</w:t>
      </w:r>
      <w:r>
        <w:t xml:space="preserve"> uatrakcyjni</w:t>
      </w:r>
      <w:r w:rsidR="00F54B5B">
        <w:t xml:space="preserve"> </w:t>
      </w:r>
      <w:r>
        <w:t>jej ekspozycję</w:t>
      </w:r>
      <w:r w:rsidR="00F54B5B">
        <w:t>, zwłaszcza</w:t>
      </w:r>
      <w:r>
        <w:t xml:space="preserve"> dla uczestników spoza Kielc.</w:t>
      </w:r>
      <w:r w:rsidR="00F54B5B">
        <w:t xml:space="preserve"> Jubileuszowi będzie towarzyszyć promocja wydawnictwa z serii KAPITAŁ SZTUKI – zawierającego teksty krytyczne do indywidualnych wystaw art</w:t>
      </w:r>
      <w:r w:rsidR="00BA3A33">
        <w:t>ystów świętokrzyskich autorstwa</w:t>
      </w:r>
      <w:r w:rsidR="00F54B5B">
        <w:t xml:space="preserve"> </w:t>
      </w:r>
      <w:r w:rsidR="00F54B5B" w:rsidRPr="00F54B5B">
        <w:rPr>
          <w:b/>
        </w:rPr>
        <w:t>Mariana Rumina</w:t>
      </w:r>
      <w:r w:rsidR="00F54B5B">
        <w:t xml:space="preserve"> – twórcy i wielol</w:t>
      </w:r>
      <w:r w:rsidR="00C401A5">
        <w:t>etniego kuratora PRZEDWIOŚ</w:t>
      </w:r>
      <w:bookmarkStart w:id="0" w:name="_GoBack"/>
      <w:bookmarkEnd w:id="0"/>
      <w:r w:rsidR="00BA3A33">
        <w:t>NIA.</w:t>
      </w:r>
    </w:p>
    <w:p w:rsidR="005A3E60" w:rsidRDefault="005A3E60" w:rsidP="00F54B5B">
      <w:pPr>
        <w:spacing w:line="240" w:lineRule="auto"/>
        <w:jc w:val="both"/>
      </w:pPr>
      <w:r>
        <w:t>Przypominamy o poszerzonym kręgu artystów uprawnionych do wzięcia udziału w konkursie o tych, związanych z województwem świętokrzyskim nie tylko miejscem zamieszkania: także pochodzeniem, dyplomem świętokrzyskiej uczelni artystycznej oraz przynależnością do kieleckich oddziałów związków twórczych.</w:t>
      </w:r>
    </w:p>
    <w:p w:rsidR="005A3E60" w:rsidRDefault="005A3E60" w:rsidP="00F54B5B">
      <w:pPr>
        <w:spacing w:line="240" w:lineRule="auto"/>
        <w:jc w:val="both"/>
      </w:pPr>
      <w:r>
        <w:t>Ich coraz liczniejszy udział sprawia, że PRZEDWIOŚNIE staje się cenną platformą szerokich konfrontacji i spotkań plastycznych wszystkich świętokrzyskich artystów, także tych, którzy – żyjąc w czasach wzmożonych migracji – rozpierzchli się po świecie. Jak co roku, zapraszamy ich do wspólnego celebrowania święta naszego miasta i święta świętokrzyskiej plastyki hasłem:</w:t>
      </w:r>
    </w:p>
    <w:p w:rsidR="005A3E60" w:rsidRPr="00262C02" w:rsidRDefault="005A3E60" w:rsidP="00F54B5B">
      <w:pPr>
        <w:spacing w:line="240" w:lineRule="auto"/>
        <w:jc w:val="center"/>
        <w:rPr>
          <w:b/>
        </w:rPr>
      </w:pPr>
      <w:r w:rsidRPr="00262C02">
        <w:rPr>
          <w:b/>
        </w:rPr>
        <w:t>ARTYŚCI ŚWIĘTOKRZYSCY Z WSZYSTKICH KRAJÓW – ŁĄCZCIE SIĘ!</w:t>
      </w:r>
    </w:p>
    <w:p w:rsidR="005A3E60" w:rsidRDefault="005A3E60" w:rsidP="005A3E60">
      <w:pPr>
        <w:spacing w:line="240" w:lineRule="auto"/>
      </w:pPr>
    </w:p>
    <w:p w:rsidR="005A3E60" w:rsidRPr="00262C02" w:rsidRDefault="005A3E60" w:rsidP="005A3E60">
      <w:pPr>
        <w:spacing w:line="240" w:lineRule="auto"/>
        <w:rPr>
          <w:b/>
        </w:rPr>
      </w:pPr>
      <w:r w:rsidRPr="00262C02">
        <w:rPr>
          <w:b/>
        </w:rPr>
        <w:t>REGULAMIN WARUNKI UCZESTNICTWA:</w:t>
      </w:r>
    </w:p>
    <w:p w:rsidR="005A3E60" w:rsidRDefault="005A3E60" w:rsidP="005A3E60">
      <w:pPr>
        <w:spacing w:line="240" w:lineRule="auto"/>
      </w:pPr>
      <w:r>
        <w:t xml:space="preserve">1. Interdyscyplinarny konkurs PRZEDWIOŚNIE dotyczy twórczości </w:t>
      </w:r>
      <w:r w:rsidRPr="00262C02">
        <w:rPr>
          <w:b/>
        </w:rPr>
        <w:t>o charakterze profesjonalnym.</w:t>
      </w:r>
    </w:p>
    <w:p w:rsidR="005A3E60" w:rsidRPr="00262C02" w:rsidRDefault="005A3E60" w:rsidP="005A3E60">
      <w:pPr>
        <w:spacing w:line="240" w:lineRule="auto"/>
        <w:rPr>
          <w:b/>
        </w:rPr>
      </w:pPr>
      <w:r>
        <w:t xml:space="preserve">2. Do udziału w konkursie PRZEDWIOŚNIE 40 zapraszamy profesjonalnych artystów </w:t>
      </w:r>
      <w:r w:rsidRPr="00262C02">
        <w:rPr>
          <w:b/>
        </w:rPr>
        <w:t>plastyków związanych z województwem świętokrzyskim</w:t>
      </w:r>
      <w:r>
        <w:t xml:space="preserve"> w obecnych jego granicach poprzez </w:t>
      </w:r>
      <w:r w:rsidRPr="00262C02">
        <w:rPr>
          <w:b/>
        </w:rPr>
        <w:t>pochodzenie, wykształceniem (średnie i wyższe, z wyjątkiem studiów doktoranckich) lub przynależność do związków twórczych.</w:t>
      </w:r>
    </w:p>
    <w:p w:rsidR="005A3E60" w:rsidRDefault="005A3E60" w:rsidP="005A3E60">
      <w:pPr>
        <w:spacing w:line="240" w:lineRule="auto"/>
      </w:pPr>
      <w:r>
        <w:t>3. Każdy z uczestników może zgłosić maksymalnie 5 prac powstałych w ciągu ostatnich dwóch lat, nie nagradzanych w innych konkursach, wykonanych w dowolnej technice i rozmiarach pozwalających na ich ekspozycję w galeriach BWA. Dyptyki, tryptyki i poliptyki będą traktowane jako jedna praca.</w:t>
      </w:r>
    </w:p>
    <w:p w:rsidR="005A3E60" w:rsidRDefault="005A3E60" w:rsidP="005A3E60">
      <w:pPr>
        <w:spacing w:line="240" w:lineRule="auto"/>
      </w:pPr>
      <w:r>
        <w:t>4. Prace zgłoszone do konkursu należy złożyć w nieprzekraczalnym terminie</w:t>
      </w:r>
    </w:p>
    <w:p w:rsidR="005A3E60" w:rsidRPr="00262C02" w:rsidRDefault="005A3E60" w:rsidP="005A3E60">
      <w:pPr>
        <w:spacing w:line="240" w:lineRule="auto"/>
        <w:rPr>
          <w:b/>
        </w:rPr>
      </w:pPr>
      <w:r>
        <w:t xml:space="preserve">– </w:t>
      </w:r>
      <w:r w:rsidRPr="00262C02">
        <w:rPr>
          <w:b/>
        </w:rPr>
        <w:t>do 26 maja br. w Biurze Wystaw Artystyczn</w:t>
      </w:r>
      <w:r w:rsidR="00262C02">
        <w:rPr>
          <w:b/>
        </w:rPr>
        <w:t>ych w Kielcach, ul. Kapitulna 2</w:t>
      </w:r>
    </w:p>
    <w:p w:rsidR="005A3E60" w:rsidRDefault="005A3E60" w:rsidP="005A3E60">
      <w:pPr>
        <w:spacing w:line="240" w:lineRule="auto"/>
      </w:pPr>
      <w:r>
        <w:t xml:space="preserve">– </w:t>
      </w:r>
      <w:r w:rsidRPr="00262C02">
        <w:rPr>
          <w:b/>
        </w:rPr>
        <w:t>do 19 maja br. przesłać na adres BWA w Kielcach</w:t>
      </w:r>
      <w:r>
        <w:t xml:space="preserve"> (na w</w:t>
      </w:r>
      <w:r w:rsidR="00262C02">
        <w:t>łasny koszt i odpowiedzialność)</w:t>
      </w:r>
    </w:p>
    <w:p w:rsidR="005A3E60" w:rsidRDefault="005A3E60" w:rsidP="005A3E60">
      <w:pPr>
        <w:spacing w:line="240" w:lineRule="auto"/>
      </w:pPr>
      <w:r>
        <w:lastRenderedPageBreak/>
        <w:t>5. Każdy artysta deklarujący swój udział w konkursie zobowiązany jest do wypełnienia karty uczestnictwa aktualnymi danymi i osiągnięciami z ostatnich dwóch lat i dostarczenia jej do BWA w Kielcach wraz z pracami lub w inny sposób.</w:t>
      </w:r>
    </w:p>
    <w:p w:rsidR="005A3E60" w:rsidRDefault="005A3E60" w:rsidP="005A3E60">
      <w:pPr>
        <w:spacing w:line="240" w:lineRule="auto"/>
      </w:pPr>
      <w:r>
        <w:t>6. Organizatorzy zastrzegają sobie prawo do bezpłatnego publikowania reprodukcji i informacji z not biograficznych w zakresie: organizacji i promocji konkursu PRZEDWIOŚNIE 40, twórczości artystów i środowisk twórczych, działalności BWA w Kielcach, promocji Miasta Kielce i Województwa Świętokrzyskiego.</w:t>
      </w:r>
    </w:p>
    <w:p w:rsidR="005A3E60" w:rsidRDefault="005A3E60" w:rsidP="005A3E60">
      <w:pPr>
        <w:spacing w:line="240" w:lineRule="auto"/>
      </w:pPr>
      <w:r>
        <w:t>7. Przystąpienie do konkursu PRZEDWIOŚNIE 40 jest równoznaczne z przyjęciem warunków regulaminu.</w:t>
      </w:r>
    </w:p>
    <w:p w:rsidR="005A3E60" w:rsidRPr="00262C02" w:rsidRDefault="005A3E60" w:rsidP="005A3E60">
      <w:pPr>
        <w:spacing w:line="240" w:lineRule="auto"/>
        <w:rPr>
          <w:b/>
        </w:rPr>
      </w:pPr>
      <w:r w:rsidRPr="00262C02">
        <w:rPr>
          <w:b/>
        </w:rPr>
        <w:t>KONKURSY TOWARZYSZĄCE</w:t>
      </w:r>
    </w:p>
    <w:p w:rsidR="005A3E60" w:rsidRDefault="005A3E60" w:rsidP="005A3E60">
      <w:pPr>
        <w:spacing w:line="240" w:lineRule="auto"/>
      </w:pPr>
      <w:r>
        <w:t xml:space="preserve">Przy konkursie PRZEDWIOŚNIE odbędzie </w:t>
      </w:r>
      <w:r w:rsidRPr="00262C02">
        <w:rPr>
          <w:b/>
        </w:rPr>
        <w:t>się konkurs na plakat do wystawy pokonkursowej</w:t>
      </w:r>
      <w:r>
        <w:t>. Wyboru najlepszych prac dokona jury. Nagrodą jest honorarium autorskie oraz realizacja plakatu.</w:t>
      </w:r>
    </w:p>
    <w:p w:rsidR="005A3E60" w:rsidRDefault="005A3E60" w:rsidP="005A3E60">
      <w:pPr>
        <w:spacing w:line="240" w:lineRule="auto"/>
      </w:pPr>
    </w:p>
    <w:p w:rsidR="005A3E60" w:rsidRPr="00262C02" w:rsidRDefault="005A3E60" w:rsidP="005A3E60">
      <w:pPr>
        <w:spacing w:line="240" w:lineRule="auto"/>
        <w:rPr>
          <w:b/>
        </w:rPr>
      </w:pPr>
      <w:r w:rsidRPr="00262C02">
        <w:rPr>
          <w:b/>
        </w:rPr>
        <w:t>ROZSTRZYGNIĘCIE KONKURSU</w:t>
      </w:r>
    </w:p>
    <w:p w:rsidR="005A3E60" w:rsidRDefault="005A3E60" w:rsidP="005A3E60">
      <w:pPr>
        <w:spacing w:line="240" w:lineRule="auto"/>
      </w:pPr>
      <w:r>
        <w:t>– oceny prac, ich kwalifikacji do wystawy pokonkursowej oraz przyznania nagród dokona niezależne Jury, składające się z uznanych artystów plastyków różnych dziedzin oraz krytyków sztuki. Obrady Jury odbędą się 27 maja 2017. Decyzje Jury są niezawisłe i nieodwołalne.</w:t>
      </w:r>
    </w:p>
    <w:p w:rsidR="005A3E60" w:rsidRDefault="005A3E60" w:rsidP="005A3E60">
      <w:pPr>
        <w:spacing w:line="240" w:lineRule="auto"/>
      </w:pPr>
      <w:r>
        <w:t>– autorzy prac wyróżnionych przez Jury zostaną uhonorowani nagrodami ufundowanymi przez sponsorów</w:t>
      </w:r>
    </w:p>
    <w:p w:rsidR="005A3E60" w:rsidRDefault="005A3E60" w:rsidP="005A3E60">
      <w:pPr>
        <w:spacing w:line="240" w:lineRule="auto"/>
      </w:pPr>
      <w:r>
        <w:t xml:space="preserve">– skład jury, lista przyznanych nagród i lista prac zakwalifikowanych do wystawy zostaną udostępnione wszystkim zainteresowanym na stronie </w:t>
      </w:r>
      <w:hyperlink r:id="rId5" w:history="1">
        <w:r w:rsidR="00262C02" w:rsidRPr="007E405D">
          <w:rPr>
            <w:rStyle w:val="Hipercze"/>
          </w:rPr>
          <w:t>www.bwakielce.art.pl</w:t>
        </w:r>
      </w:hyperlink>
      <w:r w:rsidR="00262C02">
        <w:t xml:space="preserve"> </w:t>
      </w:r>
      <w:r>
        <w:t>po zakończeniu obrad Jury, oraz opublikowane w katalogu wystawy.</w:t>
      </w:r>
    </w:p>
    <w:p w:rsidR="005A3E60" w:rsidRDefault="005A3E60" w:rsidP="005A3E60">
      <w:pPr>
        <w:spacing w:line="240" w:lineRule="auto"/>
      </w:pPr>
      <w:r>
        <w:t>– prace niezakwalifikowane do wystawy można odbierać bezpośrednio w BWA w Kielcach. Prace zakwalifikowane można odbierać po zakończeniu wystaw. Na życzenie artystów BWA może odesłać prace na koszt artysty.</w:t>
      </w:r>
    </w:p>
    <w:p w:rsidR="005A3E60" w:rsidRDefault="005A3E60" w:rsidP="005A3E60">
      <w:pPr>
        <w:spacing w:line="240" w:lineRule="auto"/>
      </w:pPr>
      <w:r>
        <w:t>– do wystawy pokonkursowej zostanie wydany obszerny katalog, w którym znajdą się m.in. reprodukcje prac (po jednej) każdego artysty zakwalifikowanego przez jury do wystawy</w:t>
      </w:r>
    </w:p>
    <w:p w:rsidR="005A3E60" w:rsidRDefault="005A3E60" w:rsidP="005A3E60">
      <w:pPr>
        <w:spacing w:line="240" w:lineRule="auto"/>
      </w:pPr>
      <w:r>
        <w:t>– uroczyste otwarcie wystawy pokonkursowej, połączone z wręczeniem przyznanych nagród odbędzie się w dniach Święta Kielc, 23 czerwca br. o godz. 1</w:t>
      </w:r>
      <w:r w:rsidR="00F54B5B">
        <w:t>7</w:t>
      </w:r>
      <w:r>
        <w:t>.00 w galeriach BWA w Kielcach.</w:t>
      </w:r>
    </w:p>
    <w:p w:rsidR="005A3E60" w:rsidRPr="00F54B5B" w:rsidRDefault="005A3E60" w:rsidP="005A3E60">
      <w:pPr>
        <w:spacing w:line="240" w:lineRule="auto"/>
      </w:pPr>
      <w:r w:rsidRPr="00262C02">
        <w:rPr>
          <w:b/>
        </w:rPr>
        <w:t>ORGANIZATOR</w:t>
      </w:r>
    </w:p>
    <w:p w:rsidR="005A3E60" w:rsidRPr="00262C02" w:rsidRDefault="005A3E60" w:rsidP="005A3E60">
      <w:pPr>
        <w:spacing w:line="240" w:lineRule="auto"/>
        <w:rPr>
          <w:b/>
        </w:rPr>
      </w:pPr>
      <w:r w:rsidRPr="00262C02">
        <w:rPr>
          <w:b/>
        </w:rPr>
        <w:t>Biuro Wystaw Artystycznych w Kielcach</w:t>
      </w:r>
    </w:p>
    <w:p w:rsidR="005A3E60" w:rsidRDefault="005A3E60" w:rsidP="005A3E60">
      <w:pPr>
        <w:spacing w:line="240" w:lineRule="auto"/>
      </w:pPr>
      <w:r>
        <w:t xml:space="preserve">Dyrektor: </w:t>
      </w:r>
      <w:r w:rsidRPr="00262C02">
        <w:rPr>
          <w:i/>
        </w:rPr>
        <w:t>Stanisława Zacharko-Łagowska</w:t>
      </w:r>
    </w:p>
    <w:p w:rsidR="005A3E60" w:rsidRDefault="005A3E60" w:rsidP="005A3E60">
      <w:pPr>
        <w:spacing w:line="240" w:lineRule="auto"/>
      </w:pPr>
      <w:r>
        <w:t>ul. Kapitulna 2, 25-011 Kielce</w:t>
      </w:r>
    </w:p>
    <w:p w:rsidR="005A3E60" w:rsidRPr="00B11116" w:rsidRDefault="005A3E60" w:rsidP="005A3E60">
      <w:pPr>
        <w:spacing w:line="240" w:lineRule="auto"/>
        <w:rPr>
          <w:lang w:val="en-US"/>
        </w:rPr>
      </w:pPr>
      <w:r w:rsidRPr="00B11116">
        <w:rPr>
          <w:lang w:val="en-US"/>
        </w:rPr>
        <w:t>Tel. 41 367 64 47, fax 41 367 69 83</w:t>
      </w:r>
    </w:p>
    <w:p w:rsidR="005A3E60" w:rsidRPr="00B11116" w:rsidRDefault="005A3E60" w:rsidP="005A3E60">
      <w:pPr>
        <w:spacing w:line="240" w:lineRule="auto"/>
        <w:rPr>
          <w:lang w:val="en-US"/>
        </w:rPr>
      </w:pPr>
      <w:r w:rsidRPr="00B11116">
        <w:rPr>
          <w:lang w:val="en-US"/>
        </w:rPr>
        <w:t>e-mail: sekretariat@bwakielce.art.pl</w:t>
      </w:r>
    </w:p>
    <w:p w:rsidR="005A3E60" w:rsidRDefault="005A3E60" w:rsidP="005A3E60">
      <w:pPr>
        <w:spacing w:line="240" w:lineRule="auto"/>
      </w:pPr>
      <w:r>
        <w:t>www.bwakielce.art.pl</w:t>
      </w:r>
    </w:p>
    <w:p w:rsidR="005A3E60" w:rsidRDefault="005A3E60" w:rsidP="005A3E60">
      <w:pPr>
        <w:spacing w:line="240" w:lineRule="auto"/>
      </w:pPr>
    </w:p>
    <w:p w:rsidR="00262C02" w:rsidRDefault="005A3E60" w:rsidP="005A3E60">
      <w:pPr>
        <w:spacing w:line="240" w:lineRule="auto"/>
      </w:pPr>
      <w:r>
        <w:t>SERDECZNIE ZAPRASZAMY ŚWIĘTOKRZYSKICH ARTYSTÓW PLASTYKÓW</w:t>
      </w:r>
      <w:r w:rsidR="00262C02">
        <w:t xml:space="preserve"> </w:t>
      </w:r>
    </w:p>
    <w:p w:rsidR="00DC0AB1" w:rsidRDefault="005A3E60" w:rsidP="005A3E60">
      <w:pPr>
        <w:spacing w:line="240" w:lineRule="auto"/>
      </w:pPr>
      <w:r>
        <w:t>DO ZAPREZENTOWANIA SWOICH DOKONAŃ I UDZIAŁU W KONKURSIE!</w:t>
      </w:r>
    </w:p>
    <w:sectPr w:rsidR="00DC0AB1" w:rsidSect="00C0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0"/>
    <w:rsid w:val="00262C02"/>
    <w:rsid w:val="005A3E60"/>
    <w:rsid w:val="00AB2682"/>
    <w:rsid w:val="00B11116"/>
    <w:rsid w:val="00BA3A33"/>
    <w:rsid w:val="00C01796"/>
    <w:rsid w:val="00C401A5"/>
    <w:rsid w:val="00DC0AB1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4947-B325-4E0A-916D-38B09B7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wakielce.ar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BWA-MC</dc:creator>
  <cp:keywords/>
  <dc:description/>
  <cp:lastModifiedBy>BWA-MC</cp:lastModifiedBy>
  <cp:revision>2</cp:revision>
  <cp:lastPrinted>2017-04-10T09:01:00Z</cp:lastPrinted>
  <dcterms:created xsi:type="dcterms:W3CDTF">2017-04-10T09:02:00Z</dcterms:created>
  <dcterms:modified xsi:type="dcterms:W3CDTF">2017-04-10T09:02:00Z</dcterms:modified>
</cp:coreProperties>
</file>