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E9A" w:rsidRPr="00F92ABE" w:rsidRDefault="007F1E9A" w:rsidP="007F1E9A">
      <w:pPr>
        <w:rPr>
          <w:b/>
        </w:rPr>
      </w:pPr>
      <w:r>
        <w:rPr>
          <w:b/>
        </w:rPr>
        <w:t>Tytuł dzieła: Rejs</w:t>
      </w:r>
    </w:p>
    <w:p w:rsidR="007F1E9A" w:rsidRPr="00F92ABE" w:rsidRDefault="007F1E9A" w:rsidP="007F1E9A">
      <w:pPr>
        <w:rPr>
          <w:b/>
        </w:rPr>
      </w:pPr>
      <w:r w:rsidRPr="00F92ABE">
        <w:rPr>
          <w:b/>
        </w:rPr>
        <w:t xml:space="preserve">Autor: </w:t>
      </w:r>
      <w:r>
        <w:rPr>
          <w:b/>
        </w:rPr>
        <w:t>Waldemar Musik</w:t>
      </w:r>
    </w:p>
    <w:p w:rsidR="007F1E9A" w:rsidRPr="00F92ABE" w:rsidRDefault="007F1E9A" w:rsidP="007F1E9A">
      <w:pPr>
        <w:rPr>
          <w:b/>
        </w:rPr>
      </w:pPr>
      <w:r w:rsidRPr="00F92ABE">
        <w:rPr>
          <w:b/>
        </w:rPr>
        <w:t>Biuro Wystaw Artystycznych w Kielcach</w:t>
      </w:r>
    </w:p>
    <w:p w:rsidR="007F1E9A" w:rsidRDefault="007F1E9A" w:rsidP="007F1E9A">
      <w:r>
        <w:t>Skrypt opracowała: Monika Cybulska</w:t>
      </w:r>
      <w:r>
        <w:t>. Konsultacja AD</w:t>
      </w:r>
      <w:bookmarkStart w:id="0" w:name="_GoBack"/>
      <w:bookmarkEnd w:id="0"/>
      <w:r>
        <w:t xml:space="preserve">: Agnieszka </w:t>
      </w:r>
      <w:proofErr w:type="spellStart"/>
      <w:r>
        <w:t>Dudowicz</w:t>
      </w:r>
      <w:proofErr w:type="spellEnd"/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Data powstania: 2025 rok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Materiał/Technika: wapień Chorwacki, nadruk z gazety. 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Wymiary: wysokość 85 cm, szerokość: 35 cm, długość: 140 cm 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Kierunek/styl: sztuka współczesna/ rzeźba plenerowa</w:t>
      </w:r>
    </w:p>
    <w:p w:rsidR="00F61808" w:rsidRPr="00752764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Miejsce ekspozycji: Kielce, ulica Warszawska 5, przed kamienicą IPN Przystanek Historia, dawniej lokal Empiku.</w:t>
      </w:r>
    </w:p>
    <w:p w:rsidR="00F61808" w:rsidRPr="00752764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>Rzeźba z kremowego wapienia posadowiona na granitowym, czarnym postumencie o wymiarach: wysokość 73 cm, szerokość 190cm, głębokość 190 cm.</w:t>
      </w:r>
    </w:p>
    <w:p w:rsidR="00F61808" w:rsidRPr="00752764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Formą przypomina papierową składaną łódeczkę, kiedyś popularną jako dziecięca zabawka, do puszczania na wodzie. Rzeźba pokryta jest nadrukiem pożółkłych stron z nagłówkami i kolumnami tekstu. Niektóre z nich można przeczytać, niektóre są już pościerane i urwane we fragmentach. Gazeta, która została użyta w procesie zadruku pochodzi z lat osiemdziesiątych XX wieku. </w:t>
      </w:r>
    </w:p>
    <w:p w:rsidR="00F61808" w:rsidRPr="00752764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>Widoczne są m.in. napisy: Tabela kursów walut. Program telewizyjny. Zagraniczne lądują. ... z sali obrad. Wypowiedzi polityków RFN. Ucięte słowo: kontynuacja i perspektywy. Bezpieczeństwa podstawą. Programy. Kraje NATO blokują dyskusje.</w:t>
      </w:r>
    </w:p>
    <w:p w:rsidR="00F61808" w:rsidRPr="00752764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Na zadrukowanym żaglu znajduje się pionowe wyżłobienie imitujące zagięcie gazety. W środku łodzi brak zadruków. Łódka stoi na prostopadłościanie w tym samym kolorze. Z daleka nie można rozpoznać z jakiego zrobiona jest materiału. Całość prezentuje się bardzo realistycznie i lekko. </w:t>
      </w:r>
    </w:p>
    <w:p w:rsidR="000D726E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Waldemar Musik wyspecjalizował się w przenoszeniu druku na kamień. Zadruk stał się rozpoznawalną cechą wielu jego rzeźb. Zawsze jest to proces, gdzie artysta wyszukując bardzo stare gazety – dopatruje się konkretnych treści, które może odnieść do dzisiejszych czasów, jak np. „The Times” z 1 września 1939 roku na pracy „Mit” wyróżnionej podczas edycji Art Capital w Grand </w:t>
      </w:r>
      <w:proofErr w:type="spellStart"/>
      <w:r w:rsidRPr="00752764">
        <w:rPr>
          <w:rStyle w:val="Uwydatnienie"/>
          <w:i w:val="0"/>
        </w:rPr>
        <w:t>Palais</w:t>
      </w:r>
      <w:proofErr w:type="spellEnd"/>
      <w:r w:rsidRPr="00752764">
        <w:rPr>
          <w:rStyle w:val="Uwydatnienie"/>
          <w:i w:val="0"/>
        </w:rPr>
        <w:t xml:space="preserve"> w Paryżu w 2025 roku. Musik drukując na kamieniu wykorzystuje motywy znane z przeszłości i przenosi je do teraźniejszości. Mistrzowskie umiejętności w obróbce kamienia oraz zgrabne połączenie materii i treści zwraca</w:t>
      </w:r>
      <w:r w:rsidR="00FD0606">
        <w:rPr>
          <w:rStyle w:val="Uwydatnienie"/>
          <w:i w:val="0"/>
        </w:rPr>
        <w:t>ją</w:t>
      </w:r>
      <w:r w:rsidRPr="00752764">
        <w:rPr>
          <w:rStyle w:val="Uwydatnienie"/>
          <w:i w:val="0"/>
        </w:rPr>
        <w:t xml:space="preserve"> uwagę na wyjątkowość tej pracy. </w:t>
      </w:r>
    </w:p>
    <w:p w:rsidR="000D726E" w:rsidRPr="000D726E" w:rsidRDefault="00F61808" w:rsidP="00F61808">
      <w:pPr>
        <w:rPr>
          <w:iCs/>
        </w:rPr>
      </w:pPr>
      <w:r w:rsidRPr="00752764">
        <w:rPr>
          <w:rStyle w:val="Uwydatnienie"/>
          <w:i w:val="0"/>
        </w:rPr>
        <w:t xml:space="preserve">Pierwowzór pracy „Rejs” w mniejszej skali, zakwalifikował się na wystawę w </w:t>
      </w:r>
      <w:proofErr w:type="spellStart"/>
      <w:r w:rsidRPr="00752764">
        <w:rPr>
          <w:rStyle w:val="Uwydatnienie"/>
          <w:i w:val="0"/>
        </w:rPr>
        <w:t>Royal</w:t>
      </w:r>
      <w:proofErr w:type="spellEnd"/>
      <w:r w:rsidRPr="00752764">
        <w:rPr>
          <w:rStyle w:val="Uwydatnienie"/>
          <w:i w:val="0"/>
        </w:rPr>
        <w:t xml:space="preserve"> </w:t>
      </w:r>
      <w:proofErr w:type="spellStart"/>
      <w:r w:rsidRPr="00752764">
        <w:rPr>
          <w:rStyle w:val="Uwydatnienie"/>
          <w:i w:val="0"/>
        </w:rPr>
        <w:t>Academy</w:t>
      </w:r>
      <w:proofErr w:type="spellEnd"/>
      <w:r w:rsidRPr="00752764">
        <w:rPr>
          <w:rStyle w:val="Uwydatnienie"/>
          <w:i w:val="0"/>
        </w:rPr>
        <w:t xml:space="preserve"> of </w:t>
      </w:r>
      <w:proofErr w:type="spellStart"/>
      <w:r w:rsidRPr="00752764">
        <w:rPr>
          <w:rStyle w:val="Uwydatnienie"/>
          <w:i w:val="0"/>
        </w:rPr>
        <w:t>Arts</w:t>
      </w:r>
      <w:proofErr w:type="spellEnd"/>
      <w:r w:rsidRPr="00752764">
        <w:rPr>
          <w:rStyle w:val="Uwydatnienie"/>
          <w:i w:val="0"/>
        </w:rPr>
        <w:t xml:space="preserve"> w </w:t>
      </w:r>
      <w:r w:rsidR="001F627E">
        <w:rPr>
          <w:rStyle w:val="Uwydatnienie"/>
          <w:i w:val="0"/>
        </w:rPr>
        <w:t xml:space="preserve">Londynie w 2020 roku. </w:t>
      </w:r>
      <w:r w:rsidR="000D726E" w:rsidRPr="001F627E">
        <w:rPr>
          <w:rStyle w:val="Uwydatnienie"/>
          <w:i w:val="0"/>
        </w:rPr>
        <w:t>Warto nadmienić, że zadebiutował na arenie międzynarodowej, jako jedyny Polak.</w:t>
      </w:r>
      <w:r w:rsidR="000D726E">
        <w:rPr>
          <w:rStyle w:val="Uwydatnienie"/>
          <w:i w:val="0"/>
        </w:rPr>
        <w:t xml:space="preserve"> </w:t>
      </w:r>
      <w:r w:rsidR="001F627E">
        <w:rPr>
          <w:rStyle w:val="Uwydatnienie"/>
          <w:i w:val="0"/>
        </w:rPr>
        <w:t>Wystawę tę</w:t>
      </w:r>
      <w:r w:rsidRPr="00752764">
        <w:rPr>
          <w:rStyle w:val="Uwydatnienie"/>
          <w:i w:val="0"/>
        </w:rPr>
        <w:t xml:space="preserve"> pomimo ograniczeń </w:t>
      </w:r>
      <w:proofErr w:type="spellStart"/>
      <w:r w:rsidRPr="00752764">
        <w:rPr>
          <w:rStyle w:val="Uwydatnienie"/>
          <w:i w:val="0"/>
        </w:rPr>
        <w:t>covidowych</w:t>
      </w:r>
      <w:proofErr w:type="spellEnd"/>
      <w:r w:rsidRPr="00752764">
        <w:rPr>
          <w:rStyle w:val="Uwydatnienie"/>
          <w:i w:val="0"/>
        </w:rPr>
        <w:t xml:space="preserve"> odwiedziło 200 tysięcy osób a dzieło było pokazywane obok znanego chińskiego artysty </w:t>
      </w:r>
      <w:proofErr w:type="spellStart"/>
      <w:r w:rsidRPr="00752764">
        <w:rPr>
          <w:rStyle w:val="Uwydatnienie"/>
          <w:i w:val="0"/>
        </w:rPr>
        <w:t>Ai</w:t>
      </w:r>
      <w:proofErr w:type="spellEnd"/>
      <w:r w:rsidRPr="00752764">
        <w:rPr>
          <w:rStyle w:val="Uwydatnienie"/>
          <w:i w:val="0"/>
        </w:rPr>
        <w:t xml:space="preserve"> </w:t>
      </w:r>
      <w:proofErr w:type="spellStart"/>
      <w:r w:rsidRPr="00752764">
        <w:rPr>
          <w:rStyle w:val="Uwydatnienie"/>
          <w:i w:val="0"/>
        </w:rPr>
        <w:t>Weiweia</w:t>
      </w:r>
      <w:proofErr w:type="spellEnd"/>
      <w:r w:rsidRPr="00752764">
        <w:rPr>
          <w:rStyle w:val="Uwydatnienie"/>
          <w:i w:val="0"/>
        </w:rPr>
        <w:t>.</w:t>
      </w:r>
      <w:r w:rsidR="001F627E" w:rsidRPr="001F627E">
        <w:t xml:space="preserve"> 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Artysta nawiązuje do symboliki niewinności, beztroski i marzeń z czasów dzieciństwa. Łódka, która wygląda jakby była zrobiona z papieru – materiału nietrwałego – może oznaczać kruchość życia, marzeń lub relacji albo drogę, podróż przez życie, odkrywanie siebie lub świata, często w metaforyczny sposób. 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lastRenderedPageBreak/>
        <w:t>Miejsce ekspozycji rzeźby jest nieprzypadkowe, bowiem w tej historycznej części miasta Urząd Miasta Kielce zaplanował „Galerie współczesnej rzeźby plenerowej”. Jest to wyróżnienie dla Związku Artystów Rzeźbiarzy.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Obok dzieła z prawej strony znajduje się płasko zamontowana tablica informacyjna o wymiarach: szerokość: 21 cm, długość: 29,7 cm. Na niej od góry umieszczone są logotypy. 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>Od lewej: Ministerstwa Kultury i Dziedzictwa Narodowego, Programu Rzeźba w przestrzeni publicznej dla Niepodległej – 2025 i Centrum Rzeźby Polskiej w Orońsku.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Pod nimi informacje: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Autor, tytuł, rok powstania.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Nazwa zadania: Ulica Warszawska w Kielcach galerią rzeźby plenerowej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Realizacja: Biuro Wystaw Artystycznych w Kielcach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>
        <w:rPr>
          <w:rStyle w:val="Uwydatnienie"/>
          <w:i w:val="0"/>
        </w:rPr>
        <w:t>Wartość dofinansowania: 221 000 zł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Całkowity koszt inwestycji: 246 000 zł</w:t>
      </w:r>
    </w:p>
    <w:p w:rsidR="00F61808" w:rsidRDefault="00F61808" w:rsidP="00F61808">
      <w:pPr>
        <w:pStyle w:val="Indeks"/>
        <w:rPr>
          <w:rStyle w:val="Uwydatnienie"/>
          <w:i w:val="0"/>
        </w:rPr>
      </w:pPr>
      <w:r w:rsidRPr="00752764">
        <w:rPr>
          <w:rStyle w:val="Uwydatnienie"/>
          <w:i w:val="0"/>
        </w:rPr>
        <w:t>Data podpisania umowy: kwiecień 2025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>Na dole tablicy znajdują się: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 xml:space="preserve">Po lewej stronie kod QR kierujący do strony internetowej zawierającej </w:t>
      </w:r>
      <w:proofErr w:type="spellStart"/>
      <w:r w:rsidRPr="00752764">
        <w:rPr>
          <w:rStyle w:val="Uwydatnienie"/>
          <w:i w:val="0"/>
        </w:rPr>
        <w:t>audiodeskrypcję</w:t>
      </w:r>
      <w:proofErr w:type="spellEnd"/>
      <w:r w:rsidRPr="00752764">
        <w:rPr>
          <w:rStyle w:val="Uwydatnienie"/>
          <w:i w:val="0"/>
        </w:rPr>
        <w:t>. Po prawej: logotyp Miasta Kielce i logotyp Biura Wystaw Artystycznych w Kielcach.</w:t>
      </w:r>
    </w:p>
    <w:p w:rsidR="00F61808" w:rsidRDefault="00F61808" w:rsidP="00F61808">
      <w:pPr>
        <w:rPr>
          <w:rStyle w:val="Uwydatnienie"/>
          <w:i w:val="0"/>
        </w:rPr>
      </w:pPr>
      <w:r w:rsidRPr="00752764">
        <w:rPr>
          <w:rStyle w:val="Uwydatnienie"/>
          <w:i w:val="0"/>
        </w:rPr>
        <w:t>Projekt dofinansowano ze środków programu własnego Centrum Rzeźby Polskiej w Orońsku pod nazwą: „Rzeźba w przestrzeni publicznej dla Niepodległej – 2025 pochodzących z budżetu Ministra Kultury i Dziedzictwa Narodowego”.</w:t>
      </w:r>
    </w:p>
    <w:sectPr w:rsidR="00F61808" w:rsidSect="00702A54">
      <w:pgSz w:w="11906" w:h="16838"/>
      <w:pgMar w:top="1417" w:right="1417" w:bottom="1417" w:left="1417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">
    <w:altName w:val="Arial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61808"/>
    <w:rsid w:val="000D726E"/>
    <w:rsid w:val="001F627E"/>
    <w:rsid w:val="004D4A3C"/>
    <w:rsid w:val="00702A54"/>
    <w:rsid w:val="007F1E9A"/>
    <w:rsid w:val="00F61808"/>
    <w:rsid w:val="00FD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8D14B4-B412-4A00-B2A1-1EB9E47D7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1808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deks">
    <w:name w:val="Indeks"/>
    <w:basedOn w:val="Normalny"/>
    <w:qFormat/>
    <w:rsid w:val="00F61808"/>
    <w:pPr>
      <w:suppressLineNumbers/>
    </w:pPr>
    <w:rPr>
      <w:rFonts w:cs="Lucida Sans"/>
    </w:rPr>
  </w:style>
  <w:style w:type="paragraph" w:customStyle="1" w:styleId="Zawartoramki">
    <w:name w:val="Zawartość ramki"/>
    <w:basedOn w:val="Normalny"/>
    <w:qFormat/>
    <w:rsid w:val="00F61808"/>
  </w:style>
  <w:style w:type="character" w:styleId="Uwydatnienie">
    <w:name w:val="Emphasis"/>
    <w:basedOn w:val="Domylnaczcionkaakapitu"/>
    <w:uiPriority w:val="20"/>
    <w:qFormat/>
    <w:rsid w:val="00F618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570</Words>
  <Characters>3426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BWA-MC</dc:creator>
  <cp:keywords/>
  <dc:description/>
  <cp:lastModifiedBy>BWA-MC</cp:lastModifiedBy>
  <cp:revision>2</cp:revision>
  <dcterms:created xsi:type="dcterms:W3CDTF">2025-10-15T10:25:00Z</dcterms:created>
  <dcterms:modified xsi:type="dcterms:W3CDTF">2025-10-15T10:25:00Z</dcterms:modified>
</cp:coreProperties>
</file>